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105674" w14:textId="77777777" w:rsidR="004841E6" w:rsidRPr="004841E6" w:rsidRDefault="004841E6" w:rsidP="004841E6">
      <w:pPr>
        <w:jc w:val="center"/>
        <w:rPr>
          <w:b/>
          <w:bCs/>
        </w:rPr>
      </w:pPr>
      <w:r w:rsidRPr="004841E6">
        <w:rPr>
          <w:b/>
          <w:bCs/>
        </w:rPr>
        <w:t>MỸ THỚI - CÔNG BỐ KẾT QUẢ BẦU CỬ VÀ DANH SÁCH NGƯỜI TRÚNG CỬ ĐẠI BIỂU HĐND PHƯỜNG KHÓA XIII, NHIỆM KỲ 2026 – 2031</w:t>
      </w:r>
    </w:p>
    <w:p w14:paraId="56D191E1" w14:textId="77777777" w:rsidR="004841E6" w:rsidRDefault="004841E6" w:rsidP="004841E6"/>
    <w:p w14:paraId="2BAC80A1" w14:textId="77777777" w:rsidR="004841E6" w:rsidRDefault="004841E6" w:rsidP="004841E6">
      <w:pPr>
        <w:ind w:firstLine="709"/>
        <w:jc w:val="both"/>
      </w:pPr>
      <w:r>
        <w:t xml:space="preserve"> Chiều ngày 19/3, Ủy ban bầu cử phường Mỹ Thới tổ chức Hội nghị công bố kết quả và danh sách người trúng cử đại biểu Hội đồng nhân dân phường Mỹ Thới khóa XIII, nhiệm kỳ 2026 – 2031. Đến dự có bà Huỳnh Thị Diễm Châu, Phó Bí thư Thường trực Đảng ủy phường. Bà Vương Mai Trinh, Phó Bí thư Đảng ủy, Chủ tịch UBND phường, Chủ tịch Ủy ban bầu cử phường chủ trì hội nghị.</w:t>
      </w:r>
    </w:p>
    <w:p w14:paraId="4310108C" w14:textId="77777777" w:rsidR="004841E6" w:rsidRDefault="004841E6" w:rsidP="004841E6">
      <w:pPr>
        <w:ind w:firstLine="709"/>
        <w:jc w:val="both"/>
      </w:pPr>
      <w:r>
        <w:t xml:space="preserve">Tại hội nghị, các đại biểu đã được thông qua báo cáo tình hình và kết quả sơ bộ cuộc bầu cử trên địa bàn phường. Theo đó, toàn phường có 8 đơn vị bầu cử và 29 khu vực bỏ phiếu, với tổng số trên 47.000 cử tri, trong đó số cử tri tham gia bỏ phiếu đạt 99,89%, đảm bảo đúng quy định, </w:t>
      </w:r>
      <w:proofErr w:type="gramStart"/>
      <w:r>
        <w:t>an</w:t>
      </w:r>
      <w:proofErr w:type="gramEnd"/>
      <w:r>
        <w:t xml:space="preserve"> toàn, dân chủ và đúng luật. Công tác bầu cử được chuẩn bị chu đáo, đúng quy định, từ việc niêm yết danh sách cử tri, ứng cử viên đến trang trí, bố trí các khu vực bỏ phiếu đảm bảo trang trọng, </w:t>
      </w:r>
      <w:proofErr w:type="gramStart"/>
      <w:r>
        <w:t>an</w:t>
      </w:r>
      <w:proofErr w:type="gramEnd"/>
      <w:r>
        <w:t xml:space="preserve"> toàn. Toàn bộ 29/29 khu vực bỏ phiếu đều tổ chức đúng thời gian, không xảy ra tình huống bất thường, </w:t>
      </w:r>
      <w:proofErr w:type="gramStart"/>
      <w:r>
        <w:t>an</w:t>
      </w:r>
      <w:proofErr w:type="gramEnd"/>
      <w:r>
        <w:t xml:space="preserve"> ninh trật tự được giữ vững.</w:t>
      </w:r>
    </w:p>
    <w:p w14:paraId="4D72B7C1" w14:textId="2CB551CE" w:rsidR="005B1C32" w:rsidRDefault="004841E6" w:rsidP="004841E6">
      <w:pPr>
        <w:ind w:firstLine="709"/>
        <w:jc w:val="both"/>
      </w:pPr>
      <w:r>
        <w:t xml:space="preserve"> Hội nghị đã công bố danh sách 26 đại biểu trúng cử Hội đồng nhân dân phường Mỹ Thới khóa XIII, nhiệm kỳ 2026 – 2031, đảm bảo đúng cơ cấu, thành phần, đại diện cho ý chí và nguyện vọng của Nhân dân.</w:t>
      </w:r>
    </w:p>
    <w:p w14:paraId="31F8B718" w14:textId="71462414" w:rsidR="004841E6" w:rsidRDefault="004841E6" w:rsidP="004841E6">
      <w:pPr>
        <w:ind w:firstLine="709"/>
        <w:jc w:val="both"/>
      </w:pPr>
      <w:r w:rsidRPr="004841E6">
        <w:t>Phát biểu tại hội nghị, Phó Bí thư Đảng uỷ Chủ tịch UBND phường, Chủ tịch Ủy ban bầu cử phường - Vương Mai Trinh ghi nhận và đánh giá cao tinh thần trách nhiệm, sự phối hợp chặt chẽ của các lực lượng tham gia phục vụ bầu cử, góp phần vào thành công chung của địa phương. Đồng thời lưu ý, trong thời hạn 3 ngày kể từ ngày công bố kết quả, các khiếu nại sẽ được tiếp nhận, giải quyết theo quy định; thời gian xử lý không quá 7 ngày. Chủ tịch Ủy ban bầu cử phường yêu cầu các bộ phận chuyên môn khẩn trương tham mưu hoàn tất việc xác nhận tư cách đại biểu, cấp giấy chứng nhận cho những người trúng cử; đồng thời chuẩn bị đầy đủ các báo cáo liên quan để trình tại kỳ họp thứ nhất của Hội đồng nhân dân phường khóa mới. Nhân dịp này, Phó Bí thư Đảng uỷ Chủ tịch UBND phường, Chủ tịch Ủy ban bầu cử phường cũng đã gửi lời chúc mừng đến 26 đại biểu trúng cử, đồng thời nhấn mạnh đây không chỉ là vinh dự mà còn là trách nhiệm lớn lao trước cử tri và Nhân dân, mong muốn các đại biểu tiếp tục phát huy năng lực, trách nhiệm, hoàn thành tốt nhiệm vụ được giao.</w:t>
      </w:r>
    </w:p>
    <w:p w14:paraId="793758DE" w14:textId="77777777" w:rsidR="004841E6" w:rsidRDefault="004841E6" w:rsidP="004841E6">
      <w:pPr>
        <w:ind w:firstLine="709"/>
        <w:jc w:val="both"/>
      </w:pPr>
    </w:p>
    <w:p w14:paraId="63522111" w14:textId="77777777" w:rsidR="004841E6" w:rsidRDefault="004841E6" w:rsidP="004841E6">
      <w:pPr>
        <w:ind w:firstLine="709"/>
        <w:jc w:val="both"/>
      </w:pPr>
    </w:p>
    <w:p w14:paraId="03C23EA8" w14:textId="77777777" w:rsidR="004841E6" w:rsidRDefault="004841E6" w:rsidP="004841E6">
      <w:pPr>
        <w:ind w:firstLine="709"/>
        <w:jc w:val="both"/>
      </w:pPr>
    </w:p>
    <w:p w14:paraId="6CD53589" w14:textId="77777777" w:rsidR="004841E6" w:rsidRDefault="004841E6" w:rsidP="004841E6"/>
    <w:sectPr w:rsidR="004841E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691"/>
    <w:rsid w:val="00333DE5"/>
    <w:rsid w:val="004017BB"/>
    <w:rsid w:val="00413C4D"/>
    <w:rsid w:val="004841E6"/>
    <w:rsid w:val="005B1C32"/>
    <w:rsid w:val="00CD0017"/>
    <w:rsid w:val="00EB48D1"/>
    <w:rsid w:val="00F24D6A"/>
    <w:rsid w:val="00FF3691"/>
    <w:rsid w:val="00FF7B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ECBCEC"/>
  <w15:chartTrackingRefBased/>
  <w15:docId w15:val="{19984A50-F882-40CE-BDC4-4EDC255AD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369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F369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F3691"/>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F3691"/>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FF3691"/>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FF3691"/>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F3691"/>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F3691"/>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F3691"/>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369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369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3691"/>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3691"/>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FF3691"/>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FF369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F369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F369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F369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F369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369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369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3691"/>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F3691"/>
    <w:pPr>
      <w:spacing w:before="160"/>
      <w:jc w:val="center"/>
    </w:pPr>
    <w:rPr>
      <w:i/>
      <w:iCs/>
      <w:color w:val="404040" w:themeColor="text1" w:themeTint="BF"/>
    </w:rPr>
  </w:style>
  <w:style w:type="character" w:customStyle="1" w:styleId="QuoteChar">
    <w:name w:val="Quote Char"/>
    <w:basedOn w:val="DefaultParagraphFont"/>
    <w:link w:val="Quote"/>
    <w:uiPriority w:val="29"/>
    <w:rsid w:val="00FF3691"/>
    <w:rPr>
      <w:i/>
      <w:iCs/>
      <w:color w:val="404040" w:themeColor="text1" w:themeTint="BF"/>
    </w:rPr>
  </w:style>
  <w:style w:type="paragraph" w:styleId="ListParagraph">
    <w:name w:val="List Paragraph"/>
    <w:basedOn w:val="Normal"/>
    <w:uiPriority w:val="34"/>
    <w:qFormat/>
    <w:rsid w:val="00FF3691"/>
    <w:pPr>
      <w:ind w:left="720"/>
      <w:contextualSpacing/>
    </w:pPr>
  </w:style>
  <w:style w:type="character" w:styleId="IntenseEmphasis">
    <w:name w:val="Intense Emphasis"/>
    <w:basedOn w:val="DefaultParagraphFont"/>
    <w:uiPriority w:val="21"/>
    <w:qFormat/>
    <w:rsid w:val="00FF3691"/>
    <w:rPr>
      <w:i/>
      <w:iCs/>
      <w:color w:val="2F5496" w:themeColor="accent1" w:themeShade="BF"/>
    </w:rPr>
  </w:style>
  <w:style w:type="paragraph" w:styleId="IntenseQuote">
    <w:name w:val="Intense Quote"/>
    <w:basedOn w:val="Normal"/>
    <w:next w:val="Normal"/>
    <w:link w:val="IntenseQuoteChar"/>
    <w:uiPriority w:val="30"/>
    <w:qFormat/>
    <w:rsid w:val="00FF369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F3691"/>
    <w:rPr>
      <w:i/>
      <w:iCs/>
      <w:color w:val="2F5496" w:themeColor="accent1" w:themeShade="BF"/>
    </w:rPr>
  </w:style>
  <w:style w:type="character" w:styleId="IntenseReference">
    <w:name w:val="Intense Reference"/>
    <w:basedOn w:val="DefaultParagraphFont"/>
    <w:uiPriority w:val="32"/>
    <w:qFormat/>
    <w:rsid w:val="00FF369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350</Words>
  <Characters>1999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2026-03-22T04:21:00Z</dcterms:created>
  <dcterms:modified xsi:type="dcterms:W3CDTF">2026-03-22T04:32:00Z</dcterms:modified>
</cp:coreProperties>
</file>